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92" w:rsidRDefault="00F21492" w:rsidP="00F21492">
      <w:pPr>
        <w:spacing w:line="360" w:lineRule="auto"/>
        <w:jc w:val="center"/>
        <w:rPr>
          <w:rFonts w:ascii="Times New Roman" w:eastAsia="Times New Roman" w:hAnsi="Times New Roman" w:cs="Times New Roman"/>
          <w:b/>
          <w:bCs/>
          <w:color w:val="000000"/>
          <w:sz w:val="24"/>
          <w:szCs w:val="24"/>
        </w:rPr>
      </w:pPr>
    </w:p>
    <w:p w:rsidR="00F21492" w:rsidRPr="00F21492" w:rsidRDefault="00F21492" w:rsidP="00F21492">
      <w:pPr>
        <w:spacing w:line="360" w:lineRule="auto"/>
        <w:jc w:val="center"/>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CỘNG HÒA XÃ HỘI CHỦ NGHĨA VIỆT NAM</w:t>
      </w:r>
      <w:r w:rsidRPr="00F21492">
        <w:rPr>
          <w:rFonts w:ascii="Arial" w:eastAsia="Times New Roman" w:hAnsi="Arial" w:cs="Arial"/>
          <w:color w:val="000000"/>
          <w:sz w:val="24"/>
          <w:szCs w:val="24"/>
        </w:rPr>
        <w:br/>
      </w:r>
      <w:r w:rsidRPr="00F21492">
        <w:rPr>
          <w:rFonts w:ascii="Times New Roman" w:eastAsia="Times New Roman" w:hAnsi="Times New Roman" w:cs="Times New Roman"/>
          <w:color w:val="000000"/>
          <w:sz w:val="24"/>
          <w:szCs w:val="24"/>
        </w:rPr>
        <w:t>Độc lập – Tự do – Hạnh phúc</w:t>
      </w:r>
      <w:r w:rsidRPr="00F21492">
        <w:rPr>
          <w:rFonts w:ascii="Arial" w:eastAsia="Times New Roman" w:hAnsi="Arial" w:cs="Arial"/>
          <w:color w:val="000000"/>
          <w:sz w:val="24"/>
          <w:szCs w:val="24"/>
        </w:rPr>
        <w:br/>
      </w:r>
      <w:r w:rsidRPr="00F21492">
        <w:rPr>
          <w:rFonts w:ascii="Times New Roman" w:eastAsia="Times New Roman" w:hAnsi="Times New Roman" w:cs="Times New Roman"/>
          <w:color w:val="000000"/>
          <w:sz w:val="24"/>
          <w:szCs w:val="24"/>
        </w:rPr>
        <w:t>————</w:t>
      </w:r>
    </w:p>
    <w:p w:rsidR="00F21492" w:rsidRPr="00F21492" w:rsidRDefault="00F21492" w:rsidP="00F21492">
      <w:pPr>
        <w:spacing w:line="360" w:lineRule="auto"/>
        <w:jc w:val="right"/>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 ngày …. tháng …. năm ….</w:t>
      </w:r>
    </w:p>
    <w:p w:rsidR="00F21492" w:rsidRPr="00F21492" w:rsidRDefault="00F21492" w:rsidP="00F21492">
      <w:pPr>
        <w:spacing w:line="360" w:lineRule="auto"/>
        <w:jc w:val="center"/>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HỢP ĐỒNG THUÊ NHÀ KINH DOANH</w:t>
      </w:r>
    </w:p>
    <w:p w:rsidR="00F21492" w:rsidRPr="00F21492" w:rsidRDefault="00F21492" w:rsidP="00F21492">
      <w:pPr>
        <w:spacing w:line="360" w:lineRule="auto"/>
        <w:jc w:val="center"/>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Số: …../…../Hợp đồng thuê nhà</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Hôm nay, ngày ……… tháng …….. năm …….., Tại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Chúng tôi gồm có:</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BÊN CHO THUÊ (BÊN A)</w:t>
      </w:r>
      <w:r w:rsidRPr="00F21492">
        <w:rPr>
          <w:rFonts w:ascii="Times New Roman" w:eastAsia="Times New Roman" w:hAnsi="Times New Roman" w:cs="Times New Roman"/>
          <w:color w:val="000000"/>
          <w:sz w:val="24"/>
          <w:szCs w:val="24"/>
        </w:rPr>
        <w:t>:………………………………………………………………</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Ông/bà: ………………………………………………… Sinh ngày: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CMND/CCCD số: …………………. Ngày cấp: …………… Nơi cấp: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Địa chỉ thường trú: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Điện thoại: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Số tài khoản: …………………………………… mở tại ngân hàng:………………….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Là chủ sở hữu nhà ở theo Giấy chứng nhận quyền sở hữu nhà số: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BÊN THUÊ (BÊN B):</w:t>
      </w:r>
      <w:r w:rsidRPr="00F21492">
        <w:rPr>
          <w:rFonts w:ascii="Times New Roman" w:eastAsia="Times New Roman" w:hAnsi="Times New Roman" w:cs="Times New Roman"/>
          <w:color w:val="000000"/>
          <w:sz w:val="24"/>
          <w:szCs w:val="24"/>
        </w:rPr>
        <w:t>………………………………………………………………………</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Địa chỉ trụ sở: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Mã số doanh nghiệp: …………… cấp ngày: …………. nơi cấp:………………..</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Ông/bà: ………………………là đại diện theo pháp luật sinh ngày: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CMND/CCCD số: ……………… Ngày cấp: ………… Nơi cấp: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Địa chỉ: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Điện thoại: …………………………………………. Fax: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lastRenderedPageBreak/>
        <w:t>Hai bên cùng thỏa thuận ký hợp đồng thuê nhà kinh doanh với những nội dung sau:</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1. ĐỐI TƯỢNG CỦA HỢP ĐỒNG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1.1. Đối tượng của hợp đồng này là ngôi nhà số: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Địa chỉ: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Tổng diện tích sử dụng: ……………………………………………………….. m2</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Trang thiết bị chủ yếu gắn liền với nhà (nếu có):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1.2. Các thực trạng khác bao gồm: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2. GIÁ CHO THUÊ NHÀ Ở VÀ PHƯƠNG THỨC THANH TOÁN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2.1. Giá cho thuê nhà ở là ……………… đồng/ tháng (Bằng chữ: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Giá cho thuê này đã bao gồm các chi phí về quản lý, bảo trì và vận hành nhà ở.</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2.2. Các chi phí sử dụng nước, điện, điện thoại và các dịch vụ khác do bên B thanh toán cho bên cung cấp nước, điện, điện thoại và các cơ quan quản lý dịch vụ.</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2.3. Phương thức thanh toán: Tiền mặt hoặc chuyển khoản, trả tiền vào ngày ………. hàng tháng.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3. THỜI HẠN THUÊ VÀ THỜI ĐIỂM GIAO NHẬN NHÀ Ở</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3.1. Thời hạn thuê ngôi nhà nêu trên là ……………. Kể từ ngày …………. tháng ………. năm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3.2. Thời điểm giao nhận nhà ở là ngày …….. tháng …….. năm …………</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4. NGHĨA VỤ VÀ QUYỀN CỦA BÊN 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4.1. Nghĩa vụ của bên 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Giao nhà ở và trang thiết bị gắn liền với nhà ở (nếu có) cho bên B theo đúng hợp đồng;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Tạo điều kiện cho bên B sử dụng thuận tiện diện tích thuê;</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Bảo dưỡng, sửa chữa nhà theo định kỳ hoặc theo thỏa thuận; nếu bên A không bảo dưỡng, sửa chữa nhà mà gây thiệt hại cho bên B, thì phải bồi thường;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lastRenderedPageBreak/>
        <w:t>Nộp các khoản thuế về nhà và đất (nếu có);</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Xuất hoá đơn giá trị gia tăng theo yêu cầu của bên thuê (nếu có);</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Bảo đảm cho bên B sử dụng ổn định nhà trong thời hạn thuê;</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4.2. Quyền của bên 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Đơn phương chấm dứt thực hiện hợp đồng thuê nhà kinh doanh nhưng phải báo cho bên B biết trước ít nhất 30 ngày nếu không có thỏa thuận khác và yêu cầu bồi thường thiệt hại nếu bên B;</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Yêu cầu bên B trả đủ tiền thuê nhà đúng kỳ hạn như đã thỏa thuận;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Sử dụng nhà không đúng mục đích thuê như đã thỏa thuận trong hợp đồng;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Không trả tiền thuê nhà liên tiếp trong ba tháng trở lên mà không có lý do chính đáng;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Bên B chuyển đổi, cho mượn, cho thuê lại nhà ở đang thuê mà không có sự đồng ý của bên 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Bên B tự ý đục phá, cơi nới, cải tạo, phá dỡ nhà ở đang thuê;</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Yêu cầu bên B có trách nhiệm trong việc sửa chữa phần hư hỏng, bồi thường thiệt hại do lỗi của bên B gây ra khi kết thúc hợp đồng.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5. NGHĨA VỤ VÀ QUYỀN CỦA BÊN B</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5.1. Nghĩa vụ của bên B:</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Trả tiền điện, nước, điện thoại, vệ sinh và các chi phí phát sinh khác trong thời gian thuê nhà;</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Giao lại nhà cho bên A trong các trường hợp chấm dứt hợp đồng quy định tại hợp đồng thuê nhà kinh doanh này;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Sử dụng nhà đúng mục đích đã thỏa thuận, giữ gìn nhà ở và có trách nhiệm trong việc sửa chữa những hư hỏng do mình gây ra;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Trả đủ tiền thuê nhà đúng kỳ hạn đã thỏa thuận;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Không được chuyển nhượng hợp đồng thuê nhà hoặc cho người khác thuê lại trừ trường hợp được bên A đồng ý bằng văn bản;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Chấp hành các quy định về giữ gìn vệ sinh môi trường và an ninh trật tự trong khu vực cư trú;</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lastRenderedPageBreak/>
        <w:t>Chấp hành đầy đủ những quy định về quản lý sử dụng;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Trả nhà cho bên A theo đúng thỏa thuận.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5.2. Quyền của bên B:</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Được cho thuê lại nhà đang thuê, nếu được bên cho thuê đồng ý bằng văn bản;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Được tiếp tục thuê theo các điều kiện đã thỏa thuận với bên A trong trường hợp thay đổi chủ sở hữu nhà;</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Nhận nhà ở và trang thiết bị gắn liền (nếu có) theo đúng thoả thuận;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Không sửa chữa nhà ở khi có hư hỏng nặng mặc dù bên B đã yêu cầu bằng văn bản;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Được ưu tiên ký hợp đồng thuê nhà kinh doanh tiếp, nếu đã hết hạn thuê mà nhà vẫn dùng để cho thuê;</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Quyền sử dụng nhà ở bị hạn chế do lợi ích của người thứ ba;</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Yêu cầu bên A sửa chữa nhà đang cho thuê trong trường hợp nhà bị hư hỏng nặng;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Tăng giá thuê nhà ở bất hợp lý hoặc tăng giá thuê mà không thông báo cho bên thuê nhà ở biết trước theo thỏa thuận.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6. QUYỀN TIẾP TỤC THUÊ NHÀ</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lastRenderedPageBreak/>
        <w:t>ĐIỀU 7. TRÁCH NHIỆM DO VI PHẠM HỢP ĐỒNG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8. CÁC THỎA THUẬN KHÁC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8.1. Việc sửa đổi, bổ sung hoặc hủy bỏ hợp đồng này phải lập thành văn bản và có chữ ký của hai bên.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8.2. Hợp đồng thuê nhà này sẽ chỉ chấm dứt trong những trường hợp sau:</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Khi hết thời hạn mà không có thoả thuận gia hạn hợp đồng thuê theo quy định tại Điều 3.1 hợp đồng này;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Tài sản thuê bị phá huỷ và hoàn toàn không thể sử dụng được;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Trong trường hợp Bên Thuê vi phạm hợp đồng theo khoản c điều 4.2 hợp đồng thuê nhà kinh doanh này;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Bên thuê bị phá sản;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Trong trường hợp bất khả kháng theo quy định của pháp luật.</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9. CAM KẾT CỦA CÁC BÊN</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Bên A và bên B chịu trách nhiệm trước pháp luật về những lời cùng cam kết sau đây: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1. Đã khai đúng sự thật và tự chịu trách nhiệm về tính chính xác của các thông tin về nhân thân đã ghi trong hợp đồng này.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2. Thực hiện đúng và đầy đủ tất cả các thỏa thuận đã ghi trong hợp đồng này; nếu bên nào vi phạm mà gây thiệt hại, thì phải bồi thường cho bên kia hoặc cho người thứ ba (nếu có).</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3. Trong quá trình thực hiện nếu phát hiện thấy những vấn đề cần thoả thuận thì hai bên có thể lập thêm Phụ lục hợp đồng. Nội dung Phụ lục Hợp đồng có giá trị pháp lý như hợp đồng chính.</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lastRenderedPageBreak/>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b/>
          <w:bCs/>
          <w:color w:val="000000"/>
          <w:sz w:val="24"/>
          <w:szCs w:val="24"/>
        </w:rPr>
        <w:t>ĐIỀU 10. ĐIỀU KHOẢN CUỐI CÙNG</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2. Hai bên đã đọc, đã hiểu và đồng ý tất cả các điều khoản ghi trong hợp đồng này.</w:t>
      </w:r>
    </w:p>
    <w:p w:rsidR="00F21492" w:rsidRPr="00F21492" w:rsidRDefault="00F21492" w:rsidP="00F21492">
      <w:pPr>
        <w:spacing w:line="360" w:lineRule="auto"/>
        <w:rPr>
          <w:rFonts w:ascii="Arial" w:eastAsia="Times New Roman" w:hAnsi="Arial" w:cs="Arial"/>
          <w:color w:val="000000"/>
          <w:sz w:val="24"/>
          <w:szCs w:val="24"/>
        </w:rPr>
      </w:pPr>
      <w:r w:rsidRPr="00F21492">
        <w:rPr>
          <w:rFonts w:ascii="Times New Roman" w:eastAsia="Times New Roman" w:hAnsi="Times New Roman" w:cs="Times New Roman"/>
          <w:color w:val="000000"/>
          <w:sz w:val="24"/>
          <w:szCs w:val="24"/>
        </w:rPr>
        <w:t>Hợp đồng thuê nhà kinh doanh được lập thành ………. (………..) bản, mỗi bên giữ một bản và có giá trị như nhau.</w:t>
      </w:r>
    </w:p>
    <w:tbl>
      <w:tblPr>
        <w:tblW w:w="9300" w:type="dxa"/>
        <w:jc w:val="center"/>
        <w:tblCellMar>
          <w:left w:w="0" w:type="dxa"/>
          <w:right w:w="0" w:type="dxa"/>
        </w:tblCellMar>
        <w:tblLook w:val="04A0" w:firstRow="1" w:lastRow="0" w:firstColumn="1" w:lastColumn="0" w:noHBand="0" w:noVBand="1"/>
      </w:tblPr>
      <w:tblGrid>
        <w:gridCol w:w="4650"/>
        <w:gridCol w:w="4650"/>
      </w:tblGrid>
      <w:tr w:rsidR="00F21492" w:rsidRPr="00F21492" w:rsidTr="00F21492">
        <w:trPr>
          <w:jc w:val="center"/>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75" w:type="dxa"/>
              <w:left w:w="150" w:type="dxa"/>
              <w:bottom w:w="75" w:type="dxa"/>
              <w:right w:w="150" w:type="dxa"/>
            </w:tcMar>
            <w:vAlign w:val="bottom"/>
            <w:hideMark/>
          </w:tcPr>
          <w:p w:rsidR="00F21492" w:rsidRPr="00F21492" w:rsidRDefault="00F21492" w:rsidP="00F21492">
            <w:pPr>
              <w:spacing w:line="360" w:lineRule="auto"/>
              <w:jc w:val="center"/>
              <w:rPr>
                <w:rFonts w:ascii="Times New Roman" w:eastAsia="Times New Roman" w:hAnsi="Times New Roman" w:cs="Times New Roman"/>
                <w:sz w:val="24"/>
                <w:szCs w:val="24"/>
              </w:rPr>
            </w:pPr>
            <w:r w:rsidRPr="00F21492">
              <w:rPr>
                <w:rFonts w:ascii="Times New Roman" w:eastAsia="Times New Roman" w:hAnsi="Times New Roman" w:cs="Times New Roman"/>
                <w:b/>
                <w:bCs/>
                <w:sz w:val="24"/>
                <w:szCs w:val="24"/>
              </w:rPr>
              <w:t>Bên thuê</w:t>
            </w:r>
          </w:p>
          <w:p w:rsidR="00F21492" w:rsidRPr="00F21492" w:rsidRDefault="00F21492" w:rsidP="00F21492">
            <w:pPr>
              <w:spacing w:line="360" w:lineRule="auto"/>
              <w:jc w:val="center"/>
              <w:rPr>
                <w:rFonts w:ascii="Times New Roman" w:eastAsia="Times New Roman" w:hAnsi="Times New Roman" w:cs="Times New Roman"/>
                <w:sz w:val="24"/>
                <w:szCs w:val="24"/>
              </w:rPr>
            </w:pPr>
            <w:r w:rsidRPr="00F21492">
              <w:rPr>
                <w:rFonts w:ascii="Times New Roman" w:eastAsia="Times New Roman" w:hAnsi="Times New Roman" w:cs="Times New Roman"/>
                <w:sz w:val="24"/>
                <w:szCs w:val="24"/>
              </w:rPr>
              <w:t>(Ký, ghi rõ họ tên)</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75" w:type="dxa"/>
              <w:left w:w="150" w:type="dxa"/>
              <w:bottom w:w="75" w:type="dxa"/>
              <w:right w:w="150" w:type="dxa"/>
            </w:tcMar>
            <w:vAlign w:val="bottom"/>
            <w:hideMark/>
          </w:tcPr>
          <w:p w:rsidR="00F21492" w:rsidRPr="00F21492" w:rsidRDefault="00F21492" w:rsidP="00F21492">
            <w:pPr>
              <w:spacing w:line="360" w:lineRule="auto"/>
              <w:jc w:val="center"/>
              <w:rPr>
                <w:rFonts w:ascii="Times New Roman" w:eastAsia="Times New Roman" w:hAnsi="Times New Roman" w:cs="Times New Roman"/>
                <w:sz w:val="24"/>
                <w:szCs w:val="24"/>
              </w:rPr>
            </w:pPr>
            <w:r w:rsidRPr="00F21492">
              <w:rPr>
                <w:rFonts w:ascii="Times New Roman" w:eastAsia="Times New Roman" w:hAnsi="Times New Roman" w:cs="Times New Roman"/>
                <w:b/>
                <w:bCs/>
                <w:sz w:val="24"/>
                <w:szCs w:val="24"/>
              </w:rPr>
              <w:t>Bên cho thuê</w:t>
            </w:r>
          </w:p>
          <w:p w:rsidR="00F21492" w:rsidRPr="00F21492" w:rsidRDefault="00F21492" w:rsidP="00F21492">
            <w:pPr>
              <w:spacing w:line="360" w:lineRule="auto"/>
              <w:jc w:val="center"/>
              <w:rPr>
                <w:rFonts w:ascii="Times New Roman" w:eastAsia="Times New Roman" w:hAnsi="Times New Roman" w:cs="Times New Roman"/>
                <w:sz w:val="24"/>
                <w:szCs w:val="24"/>
              </w:rPr>
            </w:pPr>
            <w:r w:rsidRPr="00F21492">
              <w:rPr>
                <w:rFonts w:ascii="Times New Roman" w:eastAsia="Times New Roman" w:hAnsi="Times New Roman" w:cs="Times New Roman"/>
                <w:sz w:val="24"/>
                <w:szCs w:val="24"/>
              </w:rPr>
              <w:t>(Ký, ghi rõ họ tên)</w:t>
            </w:r>
          </w:p>
        </w:tc>
      </w:tr>
    </w:tbl>
    <w:p w:rsidR="00363BFE" w:rsidRDefault="00F21492" w:rsidP="00F21492">
      <w:pPr>
        <w:spacing w:line="360" w:lineRule="auto"/>
      </w:pPr>
      <w:bookmarkStart w:id="0" w:name="_GoBack"/>
      <w:bookmarkEnd w:id="0"/>
    </w:p>
    <w:sectPr w:rsidR="0036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92"/>
    <w:rsid w:val="001F0A2B"/>
    <w:rsid w:val="004A5AC0"/>
    <w:rsid w:val="004F0EE0"/>
    <w:rsid w:val="00676694"/>
    <w:rsid w:val="00B60104"/>
    <w:rsid w:val="00B9535D"/>
    <w:rsid w:val="00C761A8"/>
    <w:rsid w:val="00F21492"/>
    <w:rsid w:val="00FF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4376E-586E-4474-8BA1-73105B63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4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2023-08-25T09:38:00Z</dcterms:created>
  <dcterms:modified xsi:type="dcterms:W3CDTF">2023-08-25T09:39:00Z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8fa1ee07-e2c0-43df-bb07-77ecc86f69d3</vt:lpwstr>
  </property>
</Properties>
</file>